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4053" w14:textId="77777777" w:rsidR="00A920E5" w:rsidRPr="00A920E5" w:rsidRDefault="00A920E5" w:rsidP="00A92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</w:rPr>
      </w:pPr>
      <w:r w:rsidRPr="00A920E5">
        <w:rPr>
          <w:rFonts w:ascii="Arial" w:hAnsi="Arial" w:cs="Arial"/>
          <w:b/>
        </w:rPr>
        <w:t xml:space="preserve">Report from IEPI Guided Pathways Conference:  </w:t>
      </w:r>
      <w:proofErr w:type="spellStart"/>
      <w:proofErr w:type="gramStart"/>
      <w:r w:rsidRPr="00A920E5">
        <w:rPr>
          <w:rFonts w:ascii="Arial" w:hAnsi="Arial" w:cs="Arial"/>
          <w:b/>
        </w:rPr>
        <w:t>K.Krolikowski</w:t>
      </w:r>
      <w:proofErr w:type="spellEnd"/>
      <w:proofErr w:type="gramEnd"/>
      <w:r w:rsidRPr="00A920E5">
        <w:rPr>
          <w:rFonts w:ascii="Arial" w:hAnsi="Arial" w:cs="Arial"/>
          <w:b/>
        </w:rPr>
        <w:t xml:space="preserve"> to Academic Senate 10/30/17</w:t>
      </w:r>
    </w:p>
    <w:p w14:paraId="785C7289" w14:textId="77777777" w:rsidR="00A920E5" w:rsidRDefault="00A920E5" w:rsidP="00A92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14:paraId="0DA2EF6D" w14:textId="77777777" w:rsidR="00A920E5" w:rsidRPr="00A920E5" w:rsidRDefault="00A920E5" w:rsidP="00A920E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 xml:space="preserve">There is a launch board tab for guided pathways (go to guided pathways tab on regular </w:t>
      </w:r>
      <w:proofErr w:type="spellStart"/>
      <w:r w:rsidRPr="00A920E5">
        <w:rPr>
          <w:rFonts w:ascii="Arial" w:hAnsi="Arial" w:cs="Arial"/>
        </w:rPr>
        <w:t>CalPass</w:t>
      </w:r>
      <w:proofErr w:type="spellEnd"/>
      <w:r w:rsidRPr="00A920E5">
        <w:rPr>
          <w:rFonts w:ascii="Arial" w:hAnsi="Arial" w:cs="Arial"/>
        </w:rPr>
        <w:t xml:space="preserve"> launch board) </w:t>
      </w:r>
      <w:hyperlink r:id="rId5" w:history="1">
        <w:r w:rsidRPr="00A920E5">
          <w:rPr>
            <w:rFonts w:ascii="Arial" w:hAnsi="Arial" w:cs="Arial"/>
            <w:color w:val="0000E9"/>
            <w:u w:val="single" w:color="0000E9"/>
          </w:rPr>
          <w:t>https://www.calpassplus.org/LaunchBoard/Home.aspx</w:t>
        </w:r>
      </w:hyperlink>
    </w:p>
    <w:p w14:paraId="3EC7F39A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Key Performance Indicators:  KPI </w:t>
      </w:r>
    </w:p>
    <w:p w14:paraId="17D92DF8" w14:textId="77777777" w:rsidR="00A920E5" w:rsidRPr="00A920E5" w:rsidRDefault="00A920E5" w:rsidP="00A920E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Some good resources were shared</w:t>
      </w:r>
    </w:p>
    <w:p w14:paraId="01C54077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Overview of what GP means from state chancellor’s office </w:t>
      </w:r>
      <w:hyperlink r:id="rId6" w:history="1">
        <w:r w:rsidRPr="00A920E5">
          <w:rPr>
            <w:rFonts w:ascii="Arial" w:hAnsi="Arial" w:cs="Arial"/>
            <w:color w:val="0000E9"/>
            <w:u w:val="single" w:color="0000E9"/>
          </w:rPr>
          <w:t>http://cccgp.cccco.edu</w:t>
        </w:r>
      </w:hyperlink>
    </w:p>
    <w:p w14:paraId="0746BFA5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Handout:  </w:t>
      </w:r>
      <w:hyperlink r:id="rId7" w:history="1">
        <w:r w:rsidRPr="00A920E5">
          <w:rPr>
            <w:rFonts w:ascii="Arial" w:hAnsi="Arial" w:cs="Arial"/>
            <w:color w:val="0000E9"/>
            <w:u w:val="single" w:color="0000E9"/>
          </w:rPr>
          <w:t>http://cccgp.cccco.edu/Portals/0/PrinciplesofGuidedPathways-090817_1.pdf</w:t>
        </w:r>
      </w:hyperlink>
    </w:p>
    <w:p w14:paraId="4032C914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2380"/>
          <w:tab w:val="left" w:pos="288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4 Pillars handout</w:t>
      </w:r>
    </w:p>
    <w:p w14:paraId="7758CE35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2380"/>
          <w:tab w:val="left" w:pos="288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Key Elements handout</w:t>
      </w:r>
    </w:p>
    <w:p w14:paraId="24EBC2E3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Other thing - roles:  </w:t>
      </w:r>
      <w:hyperlink r:id="rId8" w:history="1">
        <w:r w:rsidRPr="00A920E5">
          <w:rPr>
            <w:rFonts w:ascii="Arial" w:hAnsi="Arial" w:cs="Arial"/>
            <w:color w:val="0000E9"/>
            <w:u w:val="single" w:color="0000E9"/>
          </w:rPr>
          <w:t>http://cccgp.cccco.edu/Portals/0/Tips-for-ImplementingGP-092117.pdf</w:t>
        </w:r>
      </w:hyperlink>
    </w:p>
    <w:p w14:paraId="03A04D38" w14:textId="77777777" w:rsidR="00A920E5" w:rsidRDefault="00A920E5" w:rsidP="00A920E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Other Guided Pathways projects around state have info:</w:t>
      </w:r>
    </w:p>
    <w:p w14:paraId="37BF0D26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Career Ladders Project did a study in conjunction with one (more?) colleges: </w:t>
      </w:r>
    </w:p>
    <w:p w14:paraId="3768404C" w14:textId="77777777" w:rsidR="00A920E5" w:rsidRPr="00A920E5" w:rsidRDefault="00A920E5" w:rsidP="00A920E5">
      <w:pPr>
        <w:pStyle w:val="ListParagraph"/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hyperlink r:id="rId9" w:history="1">
        <w:r w:rsidRPr="00A920E5">
          <w:rPr>
            <w:rFonts w:ascii="Arial" w:hAnsi="Arial" w:cs="Arial"/>
            <w:color w:val="0000E9"/>
            <w:u w:val="single"/>
          </w:rPr>
          <w:t>http://www.careerladdersproject.org/bringing-student-voices-to-guided-pathways-inquiry-and-design-findings-from-student-focus-groups-at-two-california-community-colleges/</w:t>
        </w:r>
      </w:hyperlink>
    </w:p>
    <w:p w14:paraId="3577871D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Cabrillo college has a website: </w:t>
      </w:r>
      <w:hyperlink r:id="rId10" w:history="1">
        <w:r w:rsidRPr="00A920E5">
          <w:rPr>
            <w:rFonts w:ascii="Arial" w:hAnsi="Arial" w:cs="Arial"/>
            <w:color w:val="0000E9"/>
            <w:u w:val="single" w:color="0000E9"/>
          </w:rPr>
          <w:t>https://sites.google.com/a/cabrillo.edu/guided-pathways/</w:t>
        </w:r>
      </w:hyperlink>
    </w:p>
    <w:p w14:paraId="458745C4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Skyline college has a website:  </w:t>
      </w:r>
      <w:hyperlink r:id="rId11" w:history="1">
        <w:r w:rsidRPr="00A920E5">
          <w:rPr>
            <w:rFonts w:ascii="Arial" w:hAnsi="Arial" w:cs="Arial"/>
            <w:color w:val="0000E9"/>
            <w:u w:val="single" w:color="0000E9"/>
          </w:rPr>
          <w:t>http://www.skylinecollege.edu/metamajors/</w:t>
        </w:r>
      </w:hyperlink>
    </w:p>
    <w:p w14:paraId="718C4F0F" w14:textId="77777777" w:rsidR="00A920E5" w:rsidRPr="00A920E5" w:rsidRDefault="00A920E5" w:rsidP="00A920E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CAREER TOOLS:</w:t>
      </w:r>
      <w:r>
        <w:rPr>
          <w:rFonts w:ascii="Arial" w:hAnsi="Arial" w:cs="Arial"/>
        </w:rPr>
        <w:t xml:space="preserve">  Guided Pathways is very focused on Student Career Goals.  Faculty need ways to inform ourselves about the state of the labor market and what skills are needed</w:t>
      </w:r>
    </w:p>
    <w:p w14:paraId="2EC1F101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 xml:space="preserve">Career coach: CCC website- look at </w:t>
      </w:r>
      <w:proofErr w:type="gramStart"/>
      <w:r w:rsidRPr="00A920E5">
        <w:rPr>
          <w:rFonts w:ascii="Arial" w:hAnsi="Arial" w:cs="Arial"/>
        </w:rPr>
        <w:t>degrees</w:t>
      </w:r>
      <w:proofErr w:type="gramEnd"/>
      <w:r w:rsidRPr="00A920E5">
        <w:rPr>
          <w:rFonts w:ascii="Arial" w:hAnsi="Arial" w:cs="Arial"/>
        </w:rPr>
        <w:t xml:space="preserve"> tab to check what careers linked to each certificate</w:t>
      </w:r>
    </w:p>
    <w:p w14:paraId="61478542" w14:textId="77777777" w:rsidR="00A920E5" w:rsidRPr="00A920E5" w:rsidRDefault="00A920E5" w:rsidP="00A920E5">
      <w:pPr>
        <w:pStyle w:val="ListParagraph"/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hyperlink r:id="rId12" w:history="1">
        <w:r w:rsidRPr="00A920E5">
          <w:rPr>
            <w:rFonts w:ascii="Arial" w:hAnsi="Arial" w:cs="Arial"/>
            <w:color w:val="0000E9"/>
            <w:u w:val="single"/>
          </w:rPr>
          <w:t>https://contracosta.emsicareercoach.com/#action=loadCareerAssessmentIntro&amp;AssessmentId=new&amp;Search=&amp;Featured=&amp;WageLimit=0&amp;OccSearchSort=&amp;EdLevel=all&amp;Clusters=&amp;OccID=27-2011.00&amp;CourseSearchSort=&amp;CourseLength=&amp;CourseLocation=&amp;CourseDepartment</w:t>
        </w:r>
      </w:hyperlink>
    </w:p>
    <w:p w14:paraId="0FD02346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>O-net:  Skills for each career, useful for major and non-major coursework decisions</w:t>
      </w:r>
    </w:p>
    <w:p w14:paraId="3EE5F64B" w14:textId="77777777" w:rsidR="00A920E5" w:rsidRPr="00A920E5" w:rsidRDefault="00A920E5" w:rsidP="00A920E5">
      <w:pPr>
        <w:pStyle w:val="ListParagraph"/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hyperlink r:id="rId13" w:history="1">
        <w:r w:rsidRPr="00A920E5">
          <w:rPr>
            <w:rFonts w:ascii="Arial" w:hAnsi="Arial" w:cs="Arial"/>
            <w:color w:val="0000E9"/>
            <w:u w:val="single"/>
          </w:rPr>
          <w:t>https://www.onetonline.org</w:t>
        </w:r>
      </w:hyperlink>
    </w:p>
    <w:p w14:paraId="17266820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 xml:space="preserve">Bureau of Labor </w:t>
      </w:r>
      <w:proofErr w:type="gramStart"/>
      <w:r w:rsidRPr="00A920E5">
        <w:rPr>
          <w:rFonts w:ascii="Arial" w:hAnsi="Arial" w:cs="Arial"/>
        </w:rPr>
        <w:t>Statistics :</w:t>
      </w:r>
      <w:proofErr w:type="gramEnd"/>
      <w:r w:rsidRPr="00A920E5">
        <w:rPr>
          <w:rFonts w:ascii="Arial" w:hAnsi="Arial" w:cs="Arial"/>
        </w:rPr>
        <w:t xml:space="preserve">  Occupational outlook tab shows future potential for careers (25 groups, 800 occupations)</w:t>
      </w:r>
    </w:p>
    <w:p w14:paraId="3775550A" w14:textId="77777777" w:rsidR="00A920E5" w:rsidRPr="00A920E5" w:rsidRDefault="00A920E5" w:rsidP="00A920E5">
      <w:pPr>
        <w:pStyle w:val="ListParagraph"/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hyperlink r:id="rId14" w:history="1">
        <w:r w:rsidRPr="00A920E5">
          <w:rPr>
            <w:rFonts w:ascii="Arial" w:hAnsi="Arial" w:cs="Arial"/>
            <w:color w:val="0000E9"/>
            <w:u w:val="single"/>
          </w:rPr>
          <w:t>https://www.bls.gov/ooh/</w:t>
        </w:r>
      </w:hyperlink>
    </w:p>
    <w:p w14:paraId="2B4C2A10" w14:textId="77777777" w:rsidR="00A920E5" w:rsidRPr="00A920E5" w:rsidRDefault="00A920E5" w:rsidP="00A920E5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</w:rPr>
        <w:t xml:space="preserve">Student-facing career </w:t>
      </w:r>
      <w:proofErr w:type="gramStart"/>
      <w:r w:rsidRPr="00A920E5">
        <w:rPr>
          <w:rFonts w:ascii="Arial" w:hAnsi="Arial" w:cs="Arial"/>
        </w:rPr>
        <w:t>examples 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courtesy of KK and biotech activity)</w:t>
      </w:r>
    </w:p>
    <w:p w14:paraId="23F681F4" w14:textId="77777777" w:rsidR="00A920E5" w:rsidRPr="00A920E5" w:rsidRDefault="00A920E5" w:rsidP="00A920E5">
      <w:pPr>
        <w:pStyle w:val="ListParagraph"/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hyperlink r:id="rId15" w:history="1">
        <w:r w:rsidRPr="00A920E5">
          <w:rPr>
            <w:rFonts w:ascii="Arial" w:hAnsi="Arial" w:cs="Arial"/>
            <w:color w:val="0000E9"/>
            <w:u w:val="single"/>
          </w:rPr>
          <w:t>http://www.connectedtech.org/businesses/job_forecasts.html</w:t>
        </w:r>
      </w:hyperlink>
    </w:p>
    <w:p w14:paraId="42E434D3" w14:textId="77777777" w:rsidR="00A920E5" w:rsidRPr="00A920E5" w:rsidRDefault="00A920E5" w:rsidP="00A920E5">
      <w:pPr>
        <w:pStyle w:val="ListParagraph"/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hyperlink r:id="rId16" w:history="1">
        <w:r w:rsidRPr="00A920E5">
          <w:rPr>
            <w:rFonts w:ascii="Arial" w:hAnsi="Arial" w:cs="Arial"/>
            <w:color w:val="0000E9"/>
            <w:u w:val="single"/>
          </w:rPr>
          <w:t>http://atetv.org/watch-videos.aspx?sort=category</w:t>
        </w:r>
      </w:hyperlink>
    </w:p>
    <w:bookmarkStart w:id="0" w:name="_GoBack"/>
    <w:bookmarkEnd w:id="0"/>
    <w:p w14:paraId="47CB4B8F" w14:textId="77777777" w:rsidR="00A920E5" w:rsidRPr="00A920E5" w:rsidRDefault="00A920E5" w:rsidP="00A920E5">
      <w:pPr>
        <w:pStyle w:val="ListParagraph"/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A920E5">
        <w:rPr>
          <w:rFonts w:ascii="Arial" w:hAnsi="Arial" w:cs="Arial"/>
          <w:color w:val="0000E9"/>
          <w:kern w:val="1"/>
        </w:rPr>
        <w:fldChar w:fldCharType="begin"/>
      </w:r>
      <w:r w:rsidRPr="00A920E5">
        <w:rPr>
          <w:rFonts w:ascii="Arial" w:hAnsi="Arial" w:cs="Arial"/>
          <w:color w:val="0000E9"/>
          <w:kern w:val="1"/>
        </w:rPr>
        <w:instrText>HYPERLINK "https://www.biotech-careers.org/"</w:instrText>
      </w:r>
      <w:r w:rsidRPr="00A920E5">
        <w:rPr>
          <w:rFonts w:ascii="Arial" w:hAnsi="Arial" w:cs="Arial"/>
          <w:color w:val="0000E9"/>
          <w:kern w:val="1"/>
        </w:rPr>
        <w:fldChar w:fldCharType="separate"/>
      </w:r>
      <w:r w:rsidRPr="00A920E5">
        <w:rPr>
          <w:rFonts w:ascii="Arial" w:hAnsi="Arial" w:cs="Arial"/>
          <w:color w:val="0000E9"/>
          <w:u w:val="single"/>
        </w:rPr>
        <w:t>https://www.biotech-careers.org</w:t>
      </w:r>
      <w:r w:rsidRPr="00A920E5">
        <w:rPr>
          <w:rFonts w:ascii="Arial" w:hAnsi="Arial" w:cs="Arial"/>
          <w:color w:val="0000E9"/>
          <w:kern w:val="1"/>
        </w:rPr>
        <w:fldChar w:fldCharType="end"/>
      </w:r>
    </w:p>
    <w:p w14:paraId="5D1E7CAC" w14:textId="77777777" w:rsidR="004C077B" w:rsidRDefault="00A920E5" w:rsidP="00A920E5"/>
    <w:sectPr w:rsidR="004C077B" w:rsidSect="00B824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DC68D5"/>
    <w:multiLevelType w:val="hybridMultilevel"/>
    <w:tmpl w:val="F586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43115"/>
    <w:multiLevelType w:val="hybridMultilevel"/>
    <w:tmpl w:val="63A4E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E5"/>
    <w:rsid w:val="00A920E5"/>
    <w:rsid w:val="00B6366B"/>
    <w:rsid w:val="00E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F4A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ylinecollege.edu/metamajors/" TargetMode="External"/><Relationship Id="rId12" Type="http://schemas.openxmlformats.org/officeDocument/2006/relationships/hyperlink" Target="https://contracosta.emsicareercoach.com/#action=loadCareerAssessmentIntro&amp;AssessmentId=new&amp;Search=&amp;Featured=&amp;WageLimit=0&amp;OccSearchSort=&amp;EdLevel=all&amp;Clusters=&amp;OccID=27-2011.00&amp;CourseSearchSort=&amp;CourseLength=&amp;CourseLocation=&amp;CourseDepartment" TargetMode="External"/><Relationship Id="rId13" Type="http://schemas.openxmlformats.org/officeDocument/2006/relationships/hyperlink" Target="https://www.onetonline.org/" TargetMode="External"/><Relationship Id="rId14" Type="http://schemas.openxmlformats.org/officeDocument/2006/relationships/hyperlink" Target="https://www.bls.gov/ooh/" TargetMode="External"/><Relationship Id="rId15" Type="http://schemas.openxmlformats.org/officeDocument/2006/relationships/hyperlink" Target="http://www.connectedtech.org/businesses/job_forecasts.html" TargetMode="External"/><Relationship Id="rId16" Type="http://schemas.openxmlformats.org/officeDocument/2006/relationships/hyperlink" Target="http://atetv.org/watch-videos.aspx?sort=category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alpassplus.org/LaunchBoard/Home.aspx" TargetMode="External"/><Relationship Id="rId6" Type="http://schemas.openxmlformats.org/officeDocument/2006/relationships/hyperlink" Target="http://cccgp.cccco.edu/" TargetMode="External"/><Relationship Id="rId7" Type="http://schemas.openxmlformats.org/officeDocument/2006/relationships/hyperlink" Target="http://cccgp.cccco.edu/Portals/0/PrinciplesofGuidedPathways-090817_1.pdf" TargetMode="External"/><Relationship Id="rId8" Type="http://schemas.openxmlformats.org/officeDocument/2006/relationships/hyperlink" Target="http://cccgp.cccco.edu/Portals/0/Tips-for-ImplementingGP-092117.pdf" TargetMode="External"/><Relationship Id="rId9" Type="http://schemas.openxmlformats.org/officeDocument/2006/relationships/hyperlink" Target="http://www.careerladdersproject.org/bringing-student-voices-to-guided-pathways-inquiry-and-design-findings-from-student-focus-groups-at-two-california-community-colleges/" TargetMode="External"/><Relationship Id="rId10" Type="http://schemas.openxmlformats.org/officeDocument/2006/relationships/hyperlink" Target="https://sites.google.com/a/cabrillo.edu/guided-pathw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2691</Characters>
  <Application>Microsoft Macintosh Word</Application>
  <DocSecurity>0</DocSecurity>
  <Lines>22</Lines>
  <Paragraphs>6</Paragraphs>
  <ScaleCrop>false</ScaleCrop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2017-10-27T19:28:00Z</dcterms:created>
  <dcterms:modified xsi:type="dcterms:W3CDTF">2017-10-27T19:32:00Z</dcterms:modified>
</cp:coreProperties>
</file>